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E9" w:rsidRDefault="00A06059" w:rsidP="00A060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6059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A06059" w:rsidRDefault="00A06059" w:rsidP="00A060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059" w:rsidRPr="00A06059" w:rsidRDefault="00A06059" w:rsidP="00A060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Relazioni, affetti, educazione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sviluppo affettivo del bambino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ciclo di vita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crescita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-insegnanti e allievi</w:t>
      </w:r>
    </w:p>
    <w:p w:rsid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e figure di maestri</w:t>
      </w:r>
    </w:p>
    <w:p w:rsidR="00A06059" w:rsidRPr="00A06059" w:rsidRDefault="00A06059" w:rsidP="00A0605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sz w:val="24"/>
          <w:szCs w:val="24"/>
          <w:lang w:eastAsia="it-IT"/>
        </w:rPr>
        <w:t>L’educazione cristiana dei primi secoli;</w:t>
      </w:r>
    </w:p>
    <w:p w:rsidR="00A06059" w:rsidRPr="00A06059" w:rsidRDefault="00A06059" w:rsidP="00A06059">
      <w:pPr>
        <w:spacing w:after="0" w:line="240" w:lineRule="auto"/>
        <w:ind w:right="107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A06059">
        <w:rPr>
          <w:rFonts w:ascii="Times New Roman" w:eastAsia="Times New Roman" w:hAnsi="Times New Roman" w:cs="Times New Roman"/>
          <w:sz w:val="24"/>
          <w:szCs w:val="24"/>
          <w:lang w:eastAsia="x-none"/>
        </w:rPr>
        <w:t>L</w:t>
      </w:r>
      <w:r w:rsidRPr="00A0605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’educazione e la vita </w:t>
      </w:r>
      <w:proofErr w:type="gramStart"/>
      <w:r w:rsidRPr="00A06059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monastica ;</w:t>
      </w:r>
      <w:proofErr w:type="gramEnd"/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Catone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proofErr w:type="spellStart"/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Quintiliano</w:t>
      </w:r>
      <w:proofErr w:type="spellEnd"/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-Agostino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-Benedetto da Norcia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parziale dei testi</w:t>
      </w:r>
    </w:p>
    <w:p w:rsid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comunicazione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Comunicazione verbale e non verbale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 modelli di comunicazione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-comunicazione e relazione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parziale dei testi.</w:t>
      </w:r>
    </w:p>
    <w:p w:rsid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molte educazioni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diversi tipi di processi formativi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-educazione e società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</w:t>
      </w: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Luoghi, forme e istituzioni dei processi formativi nella storia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Dalla scuola dello scriba alla scuola classica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scuola nella Grecia antica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sistema scolastico romano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donna nel mondo romano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Cristianesimo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-tra impero e barbari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scuola dell’alto medioevo</w:t>
      </w:r>
    </w:p>
    <w:p w:rsid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0605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psicologia sociale</w:t>
      </w:r>
    </w:p>
    <w:p w:rsidR="00A06059" w:rsidRPr="00A06059" w:rsidRDefault="00A06059" w:rsidP="00A0605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</w:t>
      </w:r>
      <w:bookmarkStart w:id="0" w:name="_GoBack"/>
      <w:bookmarkEnd w:id="0"/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L’individuo e la società</w:t>
      </w:r>
    </w:p>
    <w:p w:rsidR="00A06059" w:rsidRPr="00A06059" w:rsidRDefault="00A06059" w:rsidP="00A060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0605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 gruppi.</w:t>
      </w:r>
    </w:p>
    <w:sectPr w:rsidR="00A06059" w:rsidRPr="00A060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EEF"/>
    <w:rsid w:val="00A06059"/>
    <w:rsid w:val="00B03EEF"/>
    <w:rsid w:val="00F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37F8FF-FD75-4A6B-AAD5-D49E67602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2019-10-17T17:42:00Z</dcterms:created>
  <dcterms:modified xsi:type="dcterms:W3CDTF">2019-10-17T17:45:00Z</dcterms:modified>
</cp:coreProperties>
</file>